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10" w:rsidRPr="00366796" w:rsidRDefault="00DC3910" w:rsidP="00DC3910">
      <w:pPr>
        <w:jc w:val="center"/>
        <w:rPr>
          <w:b/>
          <w:sz w:val="32"/>
          <w:szCs w:val="32"/>
        </w:rPr>
      </w:pPr>
      <w:r w:rsidRPr="00366796">
        <w:rPr>
          <w:b/>
          <w:sz w:val="32"/>
          <w:szCs w:val="32"/>
        </w:rPr>
        <w:t>Ohlášení poplatkové povinnosti k místnímu poplatku</w:t>
      </w:r>
      <w:r>
        <w:rPr>
          <w:b/>
          <w:sz w:val="32"/>
          <w:szCs w:val="32"/>
        </w:rPr>
        <w:t xml:space="preserve"> </w:t>
      </w:r>
    </w:p>
    <w:p w:rsidR="00DC3910" w:rsidRPr="00011C15" w:rsidRDefault="00DC3910" w:rsidP="00DC3910">
      <w:pPr>
        <w:tabs>
          <w:tab w:val="left" w:pos="2700"/>
        </w:tabs>
        <w:jc w:val="center"/>
        <w:rPr>
          <w:bCs/>
          <w:sz w:val="22"/>
          <w:szCs w:val="22"/>
        </w:rPr>
      </w:pPr>
      <w:r w:rsidRPr="00011C15">
        <w:rPr>
          <w:bCs/>
          <w:sz w:val="22"/>
          <w:szCs w:val="22"/>
        </w:rPr>
        <w:t>za provoz systému shromažďování, sběru, přepravy, třídění, využívání</w:t>
      </w:r>
    </w:p>
    <w:p w:rsidR="00DC3910" w:rsidRPr="00011C15" w:rsidRDefault="00DC3910" w:rsidP="00DC3910">
      <w:pPr>
        <w:tabs>
          <w:tab w:val="left" w:pos="2700"/>
        </w:tabs>
        <w:jc w:val="center"/>
        <w:rPr>
          <w:bCs/>
          <w:sz w:val="22"/>
          <w:szCs w:val="22"/>
        </w:rPr>
      </w:pPr>
      <w:r w:rsidRPr="00011C15">
        <w:rPr>
          <w:bCs/>
          <w:sz w:val="22"/>
          <w:szCs w:val="22"/>
        </w:rPr>
        <w:t xml:space="preserve">a odstraňování komunálních odpadů na území </w:t>
      </w:r>
      <w:r>
        <w:rPr>
          <w:bCs/>
          <w:sz w:val="22"/>
          <w:szCs w:val="22"/>
        </w:rPr>
        <w:t>obce Chyňava</w:t>
      </w:r>
    </w:p>
    <w:p w:rsidR="00DC3910" w:rsidRPr="00EA1DDF" w:rsidRDefault="00DC3910" w:rsidP="00DC3910">
      <w:pPr>
        <w:jc w:val="center"/>
        <w:rPr>
          <w:b/>
        </w:rPr>
      </w:pPr>
      <w:r>
        <w:rPr>
          <w:b/>
        </w:rPr>
        <w:t>fyzické osoby – cizince,</w:t>
      </w:r>
      <w:r w:rsidRPr="00EA1DDF">
        <w:rPr>
          <w:b/>
        </w:rPr>
        <w:t xml:space="preserve"> kter</w:t>
      </w:r>
      <w:r>
        <w:rPr>
          <w:b/>
        </w:rPr>
        <w:t>ý</w:t>
      </w:r>
      <w:r w:rsidRPr="00EA1DDF">
        <w:rPr>
          <w:b/>
        </w:rPr>
        <w:t xml:space="preserve"> má </w:t>
      </w:r>
      <w:r>
        <w:rPr>
          <w:b/>
        </w:rPr>
        <w:t>v obci Chyňava pobyt</w:t>
      </w:r>
    </w:p>
    <w:p w:rsidR="00DC3910" w:rsidRDefault="00DC3910" w:rsidP="00DC3910">
      <w:pPr>
        <w:rPr>
          <w:b/>
          <w:bCs/>
          <w:sz w:val="22"/>
          <w:szCs w:val="22"/>
        </w:rPr>
      </w:pPr>
    </w:p>
    <w:p w:rsidR="00DC3910" w:rsidRDefault="00DC3910" w:rsidP="00DC391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Poplatník:</w:t>
      </w:r>
    </w:p>
    <w:p w:rsidR="00DC3910" w:rsidRPr="002B188E" w:rsidRDefault="00DC3910" w:rsidP="00DC3910">
      <w:pPr>
        <w:rPr>
          <w:b/>
          <w:bCs/>
          <w:sz w:val="22"/>
          <w:szCs w:val="22"/>
        </w:rPr>
      </w:pPr>
      <w:r w:rsidRPr="002B188E">
        <w:rPr>
          <w:b/>
          <w:sz w:val="22"/>
          <w:szCs w:val="22"/>
        </w:rPr>
        <w:t xml:space="preserve">Příjmení, jméno a datum narození </w:t>
      </w:r>
      <w:r w:rsidRPr="002B188E">
        <w:rPr>
          <w:sz w:val="22"/>
          <w:szCs w:val="22"/>
        </w:rPr>
        <w:t xml:space="preserve">fyzické </w:t>
      </w:r>
      <w:proofErr w:type="gramStart"/>
      <w:r w:rsidRPr="002B188E">
        <w:rPr>
          <w:sz w:val="22"/>
          <w:szCs w:val="22"/>
        </w:rPr>
        <w:t>osoby–cizince</w:t>
      </w:r>
      <w:proofErr w:type="gramEnd"/>
      <w:r w:rsidRPr="002B188E">
        <w:rPr>
          <w:sz w:val="22"/>
          <w:szCs w:val="22"/>
        </w:rPr>
        <w:t>,</w:t>
      </w:r>
      <w:r w:rsidRPr="002B188E">
        <w:rPr>
          <w:b/>
          <w:sz w:val="22"/>
          <w:szCs w:val="22"/>
        </w:rPr>
        <w:t xml:space="preserve"> </w:t>
      </w:r>
      <w:r w:rsidRPr="002B188E">
        <w:rPr>
          <w:sz w:val="22"/>
          <w:szCs w:val="22"/>
        </w:rPr>
        <w:t>který má v</w:t>
      </w:r>
      <w:r>
        <w:rPr>
          <w:sz w:val="22"/>
          <w:szCs w:val="22"/>
        </w:rPr>
        <w:t> obci Chyňava</w:t>
      </w:r>
      <w:r w:rsidRPr="002B188E">
        <w:rPr>
          <w:sz w:val="22"/>
          <w:szCs w:val="22"/>
        </w:rPr>
        <w:t xml:space="preserve"> pobyt</w:t>
      </w:r>
      <w:r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DC3910" w:rsidRPr="00011C15" w:rsidTr="002B2F87">
        <w:tc>
          <w:tcPr>
            <w:tcW w:w="9212" w:type="dxa"/>
          </w:tcPr>
          <w:p w:rsidR="00DC3910" w:rsidRPr="00011C15" w:rsidRDefault="00DC3910" w:rsidP="002B2F87">
            <w:pPr>
              <w:jc w:val="both"/>
              <w:rPr>
                <w:b/>
              </w:rPr>
            </w:pPr>
          </w:p>
          <w:p w:rsidR="00DC3910" w:rsidRPr="00011C15" w:rsidRDefault="00DC3910" w:rsidP="002B2F87">
            <w:pPr>
              <w:jc w:val="both"/>
              <w:rPr>
                <w:b/>
              </w:rPr>
            </w:pPr>
          </w:p>
        </w:tc>
      </w:tr>
    </w:tbl>
    <w:p w:rsidR="00DC3910" w:rsidRPr="00011C15" w:rsidRDefault="00DC3910" w:rsidP="00DC3910">
      <w:pPr>
        <w:jc w:val="both"/>
        <w:rPr>
          <w:b/>
          <w:sz w:val="22"/>
          <w:szCs w:val="22"/>
        </w:rPr>
      </w:pPr>
      <w:r w:rsidRPr="00011C15">
        <w:rPr>
          <w:b/>
          <w:sz w:val="22"/>
          <w:szCs w:val="22"/>
        </w:rPr>
        <w:t xml:space="preserve">Adresa pobytu </w:t>
      </w:r>
      <w:r w:rsidRPr="009539D7">
        <w:rPr>
          <w:sz w:val="22"/>
          <w:szCs w:val="22"/>
        </w:rPr>
        <w:t>(obec, ulice</w:t>
      </w:r>
      <w:r>
        <w:rPr>
          <w:sz w:val="22"/>
          <w:szCs w:val="22"/>
        </w:rPr>
        <w:t>, č. popisné, PSČ)</w:t>
      </w:r>
      <w:r w:rsidRPr="009539D7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DC3910" w:rsidRPr="00011C15" w:rsidTr="002B2F87">
        <w:tc>
          <w:tcPr>
            <w:tcW w:w="9212" w:type="dxa"/>
          </w:tcPr>
          <w:p w:rsidR="00DC3910" w:rsidRPr="00011C15" w:rsidRDefault="00DC3910" w:rsidP="002B2F87">
            <w:pPr>
              <w:jc w:val="both"/>
              <w:rPr>
                <w:b/>
              </w:rPr>
            </w:pPr>
          </w:p>
          <w:p w:rsidR="00DC3910" w:rsidRPr="00011C15" w:rsidRDefault="00DC3910" w:rsidP="002B2F87">
            <w:pPr>
              <w:jc w:val="both"/>
              <w:rPr>
                <w:b/>
              </w:rPr>
            </w:pPr>
          </w:p>
        </w:tc>
      </w:tr>
    </w:tbl>
    <w:p w:rsidR="00DC3910" w:rsidRPr="00011C15" w:rsidRDefault="00DC3910" w:rsidP="00DC391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Doručovací adresa: </w:t>
      </w:r>
      <w:r w:rsidRPr="009539D7">
        <w:rPr>
          <w:sz w:val="22"/>
          <w:szCs w:val="22"/>
        </w:rPr>
        <w:t>(obec, ulice, č. popisné,</w:t>
      </w:r>
      <w:r>
        <w:rPr>
          <w:sz w:val="22"/>
          <w:szCs w:val="22"/>
        </w:rPr>
        <w:t xml:space="preserve"> PSČ)</w:t>
      </w:r>
      <w:r w:rsidRPr="009539D7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DC3910" w:rsidRPr="00011C15" w:rsidTr="002B2F87">
        <w:tc>
          <w:tcPr>
            <w:tcW w:w="9212" w:type="dxa"/>
          </w:tcPr>
          <w:p w:rsidR="00DC3910" w:rsidRPr="00011C15" w:rsidRDefault="00DC3910" w:rsidP="002B2F87">
            <w:pPr>
              <w:jc w:val="both"/>
              <w:rPr>
                <w:b/>
              </w:rPr>
            </w:pPr>
          </w:p>
          <w:p w:rsidR="00DC3910" w:rsidRPr="00011C15" w:rsidRDefault="00DC3910" w:rsidP="002B2F87">
            <w:pPr>
              <w:jc w:val="both"/>
              <w:rPr>
                <w:b/>
              </w:rPr>
            </w:pPr>
          </w:p>
        </w:tc>
      </w:tr>
    </w:tbl>
    <w:p w:rsidR="00DC3910" w:rsidRPr="00011C15" w:rsidRDefault="00DC3910" w:rsidP="00DC3910">
      <w:pPr>
        <w:tabs>
          <w:tab w:val="left" w:pos="4500"/>
        </w:tabs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Telefon, e-mail: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520"/>
      </w:tblGrid>
      <w:tr w:rsidR="00DC3910" w:rsidRPr="00011C15" w:rsidTr="002B2F87">
        <w:tc>
          <w:tcPr>
            <w:tcW w:w="2660" w:type="dxa"/>
            <w:tcBorders>
              <w:right w:val="nil"/>
            </w:tcBorders>
          </w:tcPr>
          <w:p w:rsidR="00DC3910" w:rsidRDefault="00DC3910" w:rsidP="002B2F87">
            <w:pPr>
              <w:tabs>
                <w:tab w:val="left" w:pos="4500"/>
              </w:tabs>
              <w:jc w:val="both"/>
            </w:pPr>
          </w:p>
          <w:p w:rsidR="00DC3910" w:rsidRPr="00011C15" w:rsidRDefault="00DC3910" w:rsidP="002B2F87">
            <w:pPr>
              <w:tabs>
                <w:tab w:val="left" w:pos="4500"/>
              </w:tabs>
              <w:jc w:val="both"/>
            </w:pPr>
          </w:p>
        </w:tc>
        <w:tc>
          <w:tcPr>
            <w:tcW w:w="6520" w:type="dxa"/>
            <w:tcBorders>
              <w:left w:val="nil"/>
            </w:tcBorders>
          </w:tcPr>
          <w:p w:rsidR="00DC3910" w:rsidRPr="00011C15" w:rsidRDefault="00DC3910" w:rsidP="002B2F87">
            <w:pPr>
              <w:tabs>
                <w:tab w:val="left" w:pos="4500"/>
              </w:tabs>
              <w:jc w:val="both"/>
            </w:pPr>
          </w:p>
        </w:tc>
      </w:tr>
    </w:tbl>
    <w:p w:rsidR="00DC3910" w:rsidRDefault="00DC3910" w:rsidP="00DC3910">
      <w:pPr>
        <w:spacing w:before="12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Druh pobytu:</w:t>
      </w:r>
      <w:r w:rsidRPr="00011C15">
        <w:rPr>
          <w:b/>
          <w:i/>
          <w:sz w:val="22"/>
          <w:szCs w:val="22"/>
        </w:rPr>
        <w:t>*</w:t>
      </w:r>
    </w:p>
    <w:p w:rsidR="00DC3910" w:rsidRPr="00192317" w:rsidRDefault="00DC3910" w:rsidP="00DC3910">
      <w:pPr>
        <w:spacing w:before="120"/>
        <w:jc w:val="both"/>
        <w:rPr>
          <w:b/>
          <w:i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60"/>
        <w:gridCol w:w="8384"/>
      </w:tblGrid>
      <w:tr w:rsidR="00DC3910" w:rsidRPr="00011C15" w:rsidTr="002B2F87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DC3910" w:rsidRPr="00011C15" w:rsidRDefault="00DC3910" w:rsidP="002B2F87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:rsidR="00DC3910" w:rsidRPr="00011C15" w:rsidRDefault="00DC3910" w:rsidP="002B2F87">
            <w:pPr>
              <w:jc w:val="both"/>
              <w:rPr>
                <w:b/>
              </w:rPr>
            </w:pPr>
          </w:p>
        </w:tc>
        <w:tc>
          <w:tcPr>
            <w:tcW w:w="8384" w:type="dxa"/>
            <w:tcBorders>
              <w:top w:val="nil"/>
              <w:bottom w:val="nil"/>
              <w:right w:val="nil"/>
            </w:tcBorders>
          </w:tcPr>
          <w:p w:rsidR="00DC3910" w:rsidRPr="00011C15" w:rsidRDefault="00DC3910" w:rsidP="002B2F87">
            <w:pPr>
              <w:jc w:val="both"/>
            </w:pPr>
            <w:r w:rsidRPr="00192317">
              <w:rPr>
                <w:b/>
                <w:sz w:val="22"/>
                <w:szCs w:val="22"/>
              </w:rPr>
              <w:t>trvalý</w:t>
            </w:r>
            <w:r>
              <w:rPr>
                <w:sz w:val="22"/>
                <w:szCs w:val="22"/>
              </w:rPr>
              <w:t xml:space="preserve"> – na základě povolení </w:t>
            </w:r>
          </w:p>
        </w:tc>
      </w:tr>
      <w:tr w:rsidR="00DC3910" w:rsidRPr="00011C15" w:rsidTr="002B2F87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DC3910" w:rsidRPr="00011C15" w:rsidRDefault="00DC3910" w:rsidP="002B2F87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:rsidR="00DC3910" w:rsidRPr="00011C15" w:rsidRDefault="00DC3910" w:rsidP="002B2F87">
            <w:pPr>
              <w:jc w:val="both"/>
              <w:rPr>
                <w:b/>
              </w:rPr>
            </w:pPr>
          </w:p>
        </w:tc>
        <w:tc>
          <w:tcPr>
            <w:tcW w:w="8384" w:type="dxa"/>
            <w:tcBorders>
              <w:top w:val="nil"/>
              <w:bottom w:val="nil"/>
              <w:right w:val="nil"/>
            </w:tcBorders>
          </w:tcPr>
          <w:p w:rsidR="00DC3910" w:rsidRPr="00011C15" w:rsidRDefault="00DC3910" w:rsidP="002B2F87">
            <w:pPr>
              <w:jc w:val="both"/>
            </w:pPr>
            <w:r w:rsidRPr="00192317">
              <w:rPr>
                <w:b/>
                <w:sz w:val="22"/>
                <w:szCs w:val="22"/>
              </w:rPr>
              <w:t>přechodný</w:t>
            </w:r>
            <w:r>
              <w:rPr>
                <w:sz w:val="22"/>
                <w:szCs w:val="22"/>
              </w:rPr>
              <w:t xml:space="preserve"> (delší než 90 dnů) – na základě povolení</w:t>
            </w:r>
          </w:p>
        </w:tc>
      </w:tr>
      <w:tr w:rsidR="00DC3910" w:rsidRPr="00011C15" w:rsidTr="002B2F87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DC3910" w:rsidRPr="00011C15" w:rsidRDefault="00DC3910" w:rsidP="002B2F87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:rsidR="00DC3910" w:rsidRPr="00011C15" w:rsidRDefault="00DC3910" w:rsidP="002B2F87">
            <w:pPr>
              <w:jc w:val="both"/>
              <w:rPr>
                <w:b/>
              </w:rPr>
            </w:pPr>
          </w:p>
        </w:tc>
        <w:tc>
          <w:tcPr>
            <w:tcW w:w="8384" w:type="dxa"/>
            <w:tcBorders>
              <w:top w:val="nil"/>
              <w:bottom w:val="nil"/>
              <w:right w:val="nil"/>
            </w:tcBorders>
          </w:tcPr>
          <w:p w:rsidR="00DC3910" w:rsidRPr="00011C15" w:rsidRDefault="00DC3910" w:rsidP="002B2F87">
            <w:pPr>
              <w:jc w:val="both"/>
            </w:pPr>
            <w:r w:rsidRPr="00192317">
              <w:rPr>
                <w:b/>
                <w:sz w:val="22"/>
                <w:szCs w:val="22"/>
              </w:rPr>
              <w:t>přechodný</w:t>
            </w:r>
            <w:r>
              <w:rPr>
                <w:sz w:val="22"/>
                <w:szCs w:val="22"/>
              </w:rPr>
              <w:t xml:space="preserve"> (pobyt na území ČR delší 3 měsíců)</w:t>
            </w:r>
          </w:p>
        </w:tc>
      </w:tr>
      <w:tr w:rsidR="00DC3910" w:rsidRPr="00011C15" w:rsidTr="002B2F87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DC3910" w:rsidRPr="00011C15" w:rsidRDefault="00DC3910" w:rsidP="002B2F87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:rsidR="00DC3910" w:rsidRPr="00011C15" w:rsidRDefault="00DC3910" w:rsidP="002B2F87">
            <w:pPr>
              <w:jc w:val="both"/>
              <w:rPr>
                <w:b/>
              </w:rPr>
            </w:pPr>
          </w:p>
        </w:tc>
        <w:tc>
          <w:tcPr>
            <w:tcW w:w="8384" w:type="dxa"/>
            <w:tcBorders>
              <w:top w:val="nil"/>
              <w:bottom w:val="nil"/>
              <w:right w:val="nil"/>
            </w:tcBorders>
          </w:tcPr>
          <w:p w:rsidR="00DC3910" w:rsidRDefault="00DC3910" w:rsidP="002B2F87">
            <w:pPr>
              <w:jc w:val="both"/>
            </w:pPr>
            <w:r>
              <w:rPr>
                <w:b/>
                <w:sz w:val="22"/>
                <w:szCs w:val="22"/>
              </w:rPr>
              <w:t>mezinárodní ochrana</w:t>
            </w:r>
            <w:r>
              <w:rPr>
                <w:sz w:val="22"/>
                <w:szCs w:val="22"/>
              </w:rPr>
              <w:t xml:space="preserve"> – podle zákona upravujícího azyl</w:t>
            </w:r>
          </w:p>
        </w:tc>
      </w:tr>
      <w:tr w:rsidR="00DC3910" w:rsidRPr="00011C15" w:rsidTr="002B2F87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DC3910" w:rsidRPr="00011C15" w:rsidRDefault="00DC3910" w:rsidP="002B2F87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:rsidR="00DC3910" w:rsidRPr="00011C15" w:rsidRDefault="00DC3910" w:rsidP="002B2F87">
            <w:pPr>
              <w:jc w:val="both"/>
              <w:rPr>
                <w:b/>
              </w:rPr>
            </w:pPr>
          </w:p>
        </w:tc>
        <w:tc>
          <w:tcPr>
            <w:tcW w:w="8384" w:type="dxa"/>
            <w:tcBorders>
              <w:top w:val="nil"/>
              <w:bottom w:val="nil"/>
              <w:right w:val="nil"/>
            </w:tcBorders>
          </w:tcPr>
          <w:p w:rsidR="00DC3910" w:rsidRPr="00011C15" w:rsidRDefault="00DC3910" w:rsidP="002B2F87">
            <w:pPr>
              <w:jc w:val="both"/>
            </w:pPr>
            <w:r>
              <w:rPr>
                <w:b/>
                <w:sz w:val="22"/>
                <w:szCs w:val="22"/>
              </w:rPr>
              <w:t>dočasná</w:t>
            </w:r>
            <w:r w:rsidRPr="00192317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92317">
              <w:rPr>
                <w:b/>
                <w:sz w:val="22"/>
                <w:szCs w:val="22"/>
              </w:rPr>
              <w:t>ochrana</w:t>
            </w:r>
            <w:r>
              <w:rPr>
                <w:sz w:val="22"/>
                <w:szCs w:val="22"/>
              </w:rPr>
              <w:t>– podle</w:t>
            </w:r>
            <w:proofErr w:type="gramEnd"/>
            <w:r>
              <w:rPr>
                <w:sz w:val="22"/>
                <w:szCs w:val="22"/>
              </w:rPr>
              <w:t xml:space="preserve"> zákona upravujícího dočasnou ochranu cizinců</w:t>
            </w:r>
          </w:p>
        </w:tc>
      </w:tr>
    </w:tbl>
    <w:p w:rsidR="00DC3910" w:rsidRPr="00C357BC" w:rsidRDefault="00DC3910" w:rsidP="00DC3910">
      <w:pPr>
        <w:spacing w:before="120"/>
        <w:jc w:val="both"/>
        <w:rPr>
          <w:b/>
          <w:sz w:val="22"/>
          <w:szCs w:val="22"/>
        </w:rPr>
      </w:pPr>
      <w:r w:rsidRPr="00C357BC">
        <w:rPr>
          <w:b/>
          <w:sz w:val="22"/>
          <w:szCs w:val="22"/>
        </w:rPr>
        <w:t>Vznik / změna / ukončení /</w:t>
      </w:r>
      <w:r>
        <w:rPr>
          <w:b/>
          <w:sz w:val="22"/>
          <w:szCs w:val="22"/>
        </w:rPr>
        <w:t>**</w:t>
      </w:r>
      <w:r w:rsidRPr="00C357BC">
        <w:rPr>
          <w:b/>
          <w:sz w:val="22"/>
          <w:szCs w:val="22"/>
        </w:rPr>
        <w:t xml:space="preserve"> pobytu:</w:t>
      </w:r>
    </w:p>
    <w:p w:rsidR="00DC3910" w:rsidRPr="00192317" w:rsidRDefault="00DC3910" w:rsidP="00DC3910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Ode dne:</w:t>
      </w:r>
    </w:p>
    <w:tbl>
      <w:tblPr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567"/>
      </w:tblGrid>
      <w:tr w:rsidR="00DC3910" w:rsidRPr="00011C15" w:rsidTr="002B2F87">
        <w:tc>
          <w:tcPr>
            <w:tcW w:w="2660" w:type="dxa"/>
            <w:tcBorders>
              <w:right w:val="nil"/>
            </w:tcBorders>
          </w:tcPr>
          <w:p w:rsidR="00DC3910" w:rsidRDefault="00DC3910" w:rsidP="002B2F87">
            <w:pPr>
              <w:tabs>
                <w:tab w:val="left" w:pos="4500"/>
              </w:tabs>
              <w:jc w:val="both"/>
            </w:pPr>
          </w:p>
          <w:p w:rsidR="00DC3910" w:rsidRPr="00011C15" w:rsidRDefault="00DC3910" w:rsidP="002B2F87">
            <w:pPr>
              <w:tabs>
                <w:tab w:val="left" w:pos="4500"/>
              </w:tabs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:rsidR="00DC3910" w:rsidRPr="00011C15" w:rsidRDefault="00DC3910" w:rsidP="002B2F87">
            <w:pPr>
              <w:tabs>
                <w:tab w:val="left" w:pos="4500"/>
              </w:tabs>
              <w:jc w:val="both"/>
            </w:pPr>
          </w:p>
        </w:tc>
      </w:tr>
    </w:tbl>
    <w:p w:rsidR="00DC3910" w:rsidRPr="00C357BC" w:rsidRDefault="00DC3910" w:rsidP="00DC3910">
      <w:pPr>
        <w:tabs>
          <w:tab w:val="left" w:pos="5220"/>
          <w:tab w:val="left" w:pos="73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Důvod</w:t>
      </w:r>
      <w:r w:rsidRPr="00C357BC">
        <w:rPr>
          <w:b/>
          <w:sz w:val="22"/>
          <w:szCs w:val="22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520"/>
      </w:tblGrid>
      <w:tr w:rsidR="00DC3910" w:rsidRPr="00011C15" w:rsidTr="002B2F87">
        <w:tc>
          <w:tcPr>
            <w:tcW w:w="2660" w:type="dxa"/>
            <w:tcBorders>
              <w:right w:val="nil"/>
            </w:tcBorders>
          </w:tcPr>
          <w:p w:rsidR="00DC3910" w:rsidRDefault="00DC3910" w:rsidP="002B2F87">
            <w:pPr>
              <w:tabs>
                <w:tab w:val="left" w:pos="4500"/>
              </w:tabs>
              <w:jc w:val="both"/>
            </w:pPr>
          </w:p>
          <w:p w:rsidR="00DC3910" w:rsidRPr="00011C15" w:rsidRDefault="00DC3910" w:rsidP="002B2F87">
            <w:pPr>
              <w:tabs>
                <w:tab w:val="left" w:pos="4500"/>
              </w:tabs>
              <w:jc w:val="both"/>
            </w:pPr>
          </w:p>
        </w:tc>
        <w:tc>
          <w:tcPr>
            <w:tcW w:w="6520" w:type="dxa"/>
            <w:tcBorders>
              <w:left w:val="nil"/>
            </w:tcBorders>
          </w:tcPr>
          <w:p w:rsidR="00DC3910" w:rsidRPr="00011C15" w:rsidRDefault="00DC3910" w:rsidP="002B2F87">
            <w:pPr>
              <w:tabs>
                <w:tab w:val="left" w:pos="4500"/>
              </w:tabs>
              <w:jc w:val="both"/>
            </w:pPr>
          </w:p>
        </w:tc>
      </w:tr>
    </w:tbl>
    <w:p w:rsidR="00DC3910" w:rsidRDefault="00DC3910" w:rsidP="00DC3910">
      <w:pPr>
        <w:tabs>
          <w:tab w:val="left" w:pos="5220"/>
          <w:tab w:val="left" w:pos="7380"/>
        </w:tabs>
        <w:jc w:val="both"/>
        <w:rPr>
          <w:b/>
          <w:sz w:val="16"/>
          <w:szCs w:val="16"/>
        </w:rPr>
      </w:pPr>
    </w:p>
    <w:p w:rsidR="00DC3910" w:rsidRDefault="00DC3910" w:rsidP="00DC3910">
      <w:pPr>
        <w:tabs>
          <w:tab w:val="left" w:pos="5220"/>
          <w:tab w:val="left" w:pos="7380"/>
        </w:tabs>
        <w:jc w:val="both"/>
        <w:rPr>
          <w:b/>
          <w:sz w:val="16"/>
          <w:szCs w:val="16"/>
        </w:rPr>
      </w:pPr>
    </w:p>
    <w:p w:rsidR="00DC3910" w:rsidRDefault="00DC3910" w:rsidP="00DC3910">
      <w:pPr>
        <w:tabs>
          <w:tab w:val="left" w:pos="5220"/>
          <w:tab w:val="left" w:pos="73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Přiložené listiny: ___________________________________________________________</w:t>
      </w:r>
    </w:p>
    <w:p w:rsidR="00DC3910" w:rsidRDefault="00DC3910" w:rsidP="00DC3910">
      <w:pPr>
        <w:tabs>
          <w:tab w:val="left" w:pos="5220"/>
          <w:tab w:val="left" w:pos="7380"/>
        </w:tabs>
        <w:jc w:val="both"/>
        <w:rPr>
          <w:b/>
          <w:sz w:val="22"/>
          <w:szCs w:val="22"/>
        </w:rPr>
      </w:pPr>
    </w:p>
    <w:p w:rsidR="00DC3910" w:rsidRDefault="00DC3910" w:rsidP="001C62AD">
      <w:pPr>
        <w:tabs>
          <w:tab w:val="left" w:pos="5220"/>
          <w:tab w:val="left" w:pos="73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Prohlašuji, že veškeré údaje jsem uvedl/a podle skutečnosti a že jsem si vědom/a důsledků v případě uvedení nepravdivých nebo neúplných údajů.</w:t>
      </w:r>
    </w:p>
    <w:p w:rsidR="00DC3910" w:rsidRDefault="00DC3910" w:rsidP="00DC3910">
      <w:pPr>
        <w:tabs>
          <w:tab w:val="left" w:pos="5220"/>
          <w:tab w:val="left" w:pos="73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Datum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Podpis</w:t>
      </w:r>
    </w:p>
    <w:tbl>
      <w:tblPr>
        <w:tblW w:w="36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567"/>
        <w:gridCol w:w="236"/>
        <w:gridCol w:w="2035"/>
      </w:tblGrid>
      <w:tr w:rsidR="00DC3910" w:rsidRPr="00011C15" w:rsidTr="002B2F87">
        <w:trPr>
          <w:jc w:val="right"/>
        </w:trPr>
        <w:tc>
          <w:tcPr>
            <w:tcW w:w="814" w:type="dxa"/>
            <w:tcBorders>
              <w:right w:val="nil"/>
            </w:tcBorders>
          </w:tcPr>
          <w:p w:rsidR="00DC3910" w:rsidRDefault="00DC3910" w:rsidP="002B2F87">
            <w:pPr>
              <w:tabs>
                <w:tab w:val="left" w:pos="4500"/>
              </w:tabs>
              <w:jc w:val="both"/>
            </w:pPr>
          </w:p>
          <w:p w:rsidR="00DC3910" w:rsidRPr="00011C15" w:rsidRDefault="00DC3910" w:rsidP="002B2F87">
            <w:pPr>
              <w:tabs>
                <w:tab w:val="left" w:pos="4500"/>
              </w:tabs>
              <w:jc w:val="bot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DC3910" w:rsidRPr="00011C15" w:rsidRDefault="00DC3910" w:rsidP="002B2F87">
            <w:pPr>
              <w:tabs>
                <w:tab w:val="left" w:pos="4500"/>
              </w:tabs>
              <w:jc w:val="both"/>
            </w:pPr>
          </w:p>
        </w:tc>
        <w:tc>
          <w:tcPr>
            <w:tcW w:w="236" w:type="dxa"/>
            <w:tcBorders>
              <w:left w:val="nil"/>
            </w:tcBorders>
          </w:tcPr>
          <w:p w:rsidR="00DC3910" w:rsidRPr="00011C15" w:rsidRDefault="00DC3910" w:rsidP="002B2F87">
            <w:pPr>
              <w:tabs>
                <w:tab w:val="left" w:pos="4500"/>
              </w:tabs>
              <w:jc w:val="both"/>
            </w:pPr>
          </w:p>
        </w:tc>
        <w:tc>
          <w:tcPr>
            <w:tcW w:w="2035" w:type="dxa"/>
            <w:tcBorders>
              <w:left w:val="nil"/>
            </w:tcBorders>
          </w:tcPr>
          <w:p w:rsidR="00DC3910" w:rsidRPr="00011C15" w:rsidRDefault="00DC3910" w:rsidP="002B2F87">
            <w:pPr>
              <w:tabs>
                <w:tab w:val="left" w:pos="4500"/>
              </w:tabs>
              <w:jc w:val="both"/>
            </w:pPr>
          </w:p>
        </w:tc>
      </w:tr>
    </w:tbl>
    <w:p w:rsidR="00DC3910" w:rsidRDefault="00DC3910" w:rsidP="00DC3910">
      <w:pPr>
        <w:rPr>
          <w:sz w:val="22"/>
          <w:szCs w:val="22"/>
        </w:rPr>
      </w:pPr>
    </w:p>
    <w:p w:rsidR="00DC3910" w:rsidRDefault="00DC3910" w:rsidP="00DC391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C3910" w:rsidRPr="002119F9" w:rsidRDefault="00DC3910" w:rsidP="00DC3910">
      <w:pPr>
        <w:rPr>
          <w:b/>
          <w:sz w:val="22"/>
          <w:szCs w:val="22"/>
        </w:rPr>
      </w:pPr>
      <w:r w:rsidRPr="002119F9">
        <w:rPr>
          <w:b/>
          <w:sz w:val="22"/>
          <w:szCs w:val="22"/>
        </w:rPr>
        <w:t xml:space="preserve">u nezletilých poplatníků podpis zákonného zástupce, včetně jeho jména, příjmení, data narození </w:t>
      </w:r>
    </w:p>
    <w:p w:rsidR="00DC3910" w:rsidRPr="001C62AD" w:rsidRDefault="00DC3910" w:rsidP="001C62AD">
      <w:pPr>
        <w:rPr>
          <w:b/>
          <w:sz w:val="22"/>
          <w:szCs w:val="22"/>
        </w:rPr>
      </w:pPr>
      <w:r w:rsidRPr="002119F9">
        <w:rPr>
          <w:b/>
          <w:sz w:val="22"/>
          <w:szCs w:val="22"/>
        </w:rPr>
        <w:t xml:space="preserve">a adresy pobytu </w:t>
      </w:r>
      <w:r>
        <w:rPr>
          <w:sz w:val="22"/>
          <w:szCs w:val="22"/>
        </w:rPr>
        <w:t xml:space="preserve">                                                                                 </w:t>
      </w:r>
    </w:p>
    <w:p w:rsidR="00DC3910" w:rsidRDefault="00DC3910" w:rsidP="00DC3910">
      <w:pPr>
        <w:jc w:val="both"/>
        <w:rPr>
          <w:sz w:val="20"/>
          <w:szCs w:val="20"/>
        </w:rPr>
      </w:pPr>
      <w:proofErr w:type="gramStart"/>
      <w:r>
        <w:t xml:space="preserve">*  </w:t>
      </w:r>
      <w:r w:rsidRPr="00EA1DDF">
        <w:rPr>
          <w:sz w:val="20"/>
          <w:szCs w:val="20"/>
        </w:rPr>
        <w:t>křížkem</w:t>
      </w:r>
      <w:proofErr w:type="gramEnd"/>
      <w:r w:rsidRPr="00EA1DDF">
        <w:rPr>
          <w:sz w:val="20"/>
          <w:szCs w:val="20"/>
        </w:rPr>
        <w:t xml:space="preserve"> označte příslušný </w:t>
      </w:r>
      <w:r>
        <w:rPr>
          <w:sz w:val="20"/>
          <w:szCs w:val="20"/>
        </w:rPr>
        <w:t>druh pobytu</w:t>
      </w:r>
    </w:p>
    <w:p w:rsidR="001C62AD" w:rsidRDefault="00DC3910" w:rsidP="001C62AD">
      <w:pPr>
        <w:jc w:val="both"/>
        <w:rPr>
          <w:sz w:val="20"/>
          <w:szCs w:val="20"/>
        </w:rPr>
      </w:pPr>
      <w:r w:rsidRPr="00936157">
        <w:rPr>
          <w:b/>
          <w:sz w:val="20"/>
          <w:szCs w:val="20"/>
        </w:rPr>
        <w:t>**</w:t>
      </w:r>
      <w:r>
        <w:rPr>
          <w:sz w:val="20"/>
          <w:szCs w:val="20"/>
        </w:rPr>
        <w:t xml:space="preserve"> nehodící se škrtněte</w:t>
      </w:r>
    </w:p>
    <w:p w:rsidR="001C62AD" w:rsidRDefault="001C62AD" w:rsidP="001C62AD">
      <w:pPr>
        <w:jc w:val="both"/>
        <w:rPr>
          <w:sz w:val="20"/>
          <w:szCs w:val="20"/>
        </w:rPr>
      </w:pPr>
    </w:p>
    <w:p w:rsidR="005323B8" w:rsidRDefault="00DC3910" w:rsidP="00A8188E">
      <w:pPr>
        <w:jc w:val="both"/>
      </w:pPr>
      <w:r>
        <w:rPr>
          <w:sz w:val="20"/>
          <w:szCs w:val="20"/>
        </w:rPr>
        <w:t xml:space="preserve">Vyplněný formulář můžete doručit  osobně nebo </w:t>
      </w:r>
      <w:r w:rsidRPr="003A326E">
        <w:rPr>
          <w:sz w:val="20"/>
          <w:szCs w:val="20"/>
        </w:rPr>
        <w:t>prostřednictvím pošty</w:t>
      </w:r>
      <w:r>
        <w:rPr>
          <w:sz w:val="20"/>
          <w:szCs w:val="20"/>
        </w:rPr>
        <w:t xml:space="preserve"> na adresu: Obec Chyňava, Chyňava 39, 267 07 Chyňava, e-mailem na </w:t>
      </w:r>
      <w:hyperlink r:id="rId4" w:history="1">
        <w:r w:rsidRPr="00461341">
          <w:rPr>
            <w:rStyle w:val="Hypertextovodkaz"/>
            <w:sz w:val="20"/>
            <w:szCs w:val="20"/>
          </w:rPr>
          <w:t>obec.chynava@</w:t>
        </w:r>
        <w:r w:rsidR="00A8188E">
          <w:rPr>
            <w:rStyle w:val="Hypertextovodkaz"/>
            <w:sz w:val="20"/>
            <w:szCs w:val="20"/>
          </w:rPr>
          <w:t>seznam</w:t>
        </w:r>
        <w:r w:rsidRPr="00461341">
          <w:rPr>
            <w:rStyle w:val="Hypertextovodkaz"/>
            <w:sz w:val="20"/>
            <w:szCs w:val="20"/>
          </w:rPr>
          <w:t>.cz</w:t>
        </w:r>
      </w:hyperlink>
      <w:r>
        <w:rPr>
          <w:sz w:val="20"/>
          <w:szCs w:val="20"/>
        </w:rPr>
        <w:t xml:space="preserve"> s připojením zaručeného elektronického podpisu nebo </w:t>
      </w:r>
      <w:r>
        <w:rPr>
          <w:sz w:val="20"/>
          <w:szCs w:val="20"/>
        </w:rPr>
        <w:lastRenderedPageBreak/>
        <w:t xml:space="preserve">do datové schránky obce Chyňava: </w:t>
      </w:r>
      <w:r>
        <w:rPr>
          <w:rFonts w:ascii="Trebuchet MS" w:hAnsi="Trebuchet MS"/>
          <w:color w:val="3E3E3E"/>
          <w:sz w:val="19"/>
          <w:szCs w:val="19"/>
        </w:rPr>
        <w:t>mk2anjm</w:t>
      </w:r>
      <w:r>
        <w:rPr>
          <w:sz w:val="20"/>
          <w:szCs w:val="20"/>
        </w:rPr>
        <w:t xml:space="preserve"> </w:t>
      </w:r>
      <w:r w:rsidR="001C62AD">
        <w:rPr>
          <w:sz w:val="20"/>
          <w:szCs w:val="20"/>
        </w:rPr>
        <w:tab/>
      </w:r>
      <w:r w:rsidR="001C62AD">
        <w:rPr>
          <w:sz w:val="20"/>
          <w:szCs w:val="20"/>
        </w:rPr>
        <w:tab/>
      </w:r>
      <w:r w:rsidR="001C62AD">
        <w:rPr>
          <w:sz w:val="20"/>
          <w:szCs w:val="20"/>
        </w:rPr>
        <w:tab/>
      </w:r>
      <w:r w:rsidR="001C62AD">
        <w:rPr>
          <w:sz w:val="20"/>
          <w:szCs w:val="20"/>
        </w:rPr>
        <w:tab/>
      </w:r>
      <w:r w:rsidR="001C62AD">
        <w:rPr>
          <w:sz w:val="20"/>
          <w:szCs w:val="20"/>
        </w:rPr>
        <w:tab/>
      </w:r>
      <w:r w:rsidR="001C62AD" w:rsidRPr="006E41D2">
        <w:rPr>
          <w:rFonts w:ascii="Arial" w:hAnsi="Arial" w:cs="Arial"/>
          <w:sz w:val="18"/>
          <w:szCs w:val="18"/>
        </w:rPr>
        <w:t>F</w:t>
      </w:r>
      <w:r w:rsidR="001C62AD">
        <w:rPr>
          <w:rFonts w:ascii="Arial" w:hAnsi="Arial" w:cs="Arial"/>
          <w:sz w:val="18"/>
          <w:szCs w:val="18"/>
        </w:rPr>
        <w:t>ormulář</w:t>
      </w:r>
      <w:r w:rsidR="001C62AD" w:rsidRPr="006E41D2">
        <w:rPr>
          <w:rFonts w:ascii="Arial" w:hAnsi="Arial" w:cs="Arial"/>
          <w:sz w:val="18"/>
          <w:szCs w:val="18"/>
        </w:rPr>
        <w:t xml:space="preserve"> ke stažení </w:t>
      </w:r>
      <w:hyperlink r:id="rId5" w:history="1">
        <w:r w:rsidR="001C62AD" w:rsidRPr="00754F74">
          <w:rPr>
            <w:rStyle w:val="Hypertextovodkaz"/>
            <w:rFonts w:ascii="Arial" w:hAnsi="Arial" w:cs="Arial"/>
            <w:b/>
            <w:bCs/>
            <w:sz w:val="18"/>
            <w:szCs w:val="18"/>
          </w:rPr>
          <w:t>ZDE</w:t>
        </w:r>
      </w:hyperlink>
      <w:r w:rsidR="001C62AD">
        <w:rPr>
          <w:rFonts w:ascii="Arial" w:hAnsi="Arial" w:cs="Arial"/>
          <w:b/>
          <w:bCs/>
          <w:sz w:val="18"/>
          <w:szCs w:val="18"/>
        </w:rPr>
        <w:tab/>
      </w:r>
      <w:r w:rsidR="001C62AD" w:rsidRPr="001C62AD"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5786839</wp:posOffset>
            </wp:positionH>
            <wp:positionV relativeFrom="paragraph">
              <wp:posOffset>-201043</wp:posOffset>
            </wp:positionV>
            <wp:extent cx="624121" cy="629728"/>
            <wp:effectExtent l="19050" t="0" r="3810" b="0"/>
            <wp:wrapNone/>
            <wp:docPr id="6" name="Obrázek 0" descr="http___www_chynava_cz_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___www_chynava_cz_r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23B8" w:rsidSect="0058217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C3910"/>
    <w:rsid w:val="001C62AD"/>
    <w:rsid w:val="003C62E4"/>
    <w:rsid w:val="005323B8"/>
    <w:rsid w:val="00A8188E"/>
    <w:rsid w:val="00AF02D2"/>
    <w:rsid w:val="00DC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39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hynava.cz/radnice/formulare/formulare-mistni-poplatek-komunalni-odpad/" TargetMode="External"/><Relationship Id="rId4" Type="http://schemas.openxmlformats.org/officeDocument/2006/relationships/hyperlink" Target="mailto:obec.chynava@tiscal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MůjDell</dc:creator>
  <cp:lastModifiedBy>MůjDell</cp:lastModifiedBy>
  <cp:revision>4</cp:revision>
  <dcterms:created xsi:type="dcterms:W3CDTF">2014-01-05T23:07:00Z</dcterms:created>
  <dcterms:modified xsi:type="dcterms:W3CDTF">2015-05-26T21:06:00Z</dcterms:modified>
</cp:coreProperties>
</file>