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775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  <w:r>
        <w:t xml:space="preserve"> </w:t>
      </w:r>
    </w:p>
    <w:p w14:paraId="0559D900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                               Stanovení počtu členů zastupitelstva obce Chyňava</w:t>
      </w:r>
    </w:p>
    <w:p w14:paraId="62E69224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                                                   na další volební období</w:t>
      </w:r>
    </w:p>
    <w:p w14:paraId="4281514F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7619228E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3D4FA024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32BF56FA" w14:textId="77777777" w:rsidR="009945CF" w:rsidRDefault="009945CF" w:rsidP="009945CF">
      <w:pPr>
        <w:pStyle w:val="Bezmezer"/>
      </w:pPr>
    </w:p>
    <w:p w14:paraId="71787CC0" w14:textId="77777777" w:rsidR="009945CF" w:rsidRDefault="009945CF" w:rsidP="009945CF">
      <w:pPr>
        <w:pStyle w:val="Bezmezer"/>
      </w:pPr>
    </w:p>
    <w:p w14:paraId="3656B9FA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2A0B0C50" w14:textId="78C7AF23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     Zastupitelstvo obce Chyňava, dle ustanovení § 67 a § 68 zákona č. 128/2000 Sb. o obcích, ve znění pozdějších </w:t>
      </w:r>
      <w:proofErr w:type="gramStart"/>
      <w:r w:rsidRPr="009945CF">
        <w:rPr>
          <w:b/>
          <w:sz w:val="28"/>
          <w:szCs w:val="28"/>
        </w:rPr>
        <w:t>předpisů,  na</w:t>
      </w:r>
      <w:proofErr w:type="gramEnd"/>
      <w:r w:rsidRPr="009945CF">
        <w:rPr>
          <w:b/>
          <w:sz w:val="28"/>
          <w:szCs w:val="28"/>
        </w:rPr>
        <w:t xml:space="preserve"> svém jednání dne </w:t>
      </w:r>
      <w:r w:rsidR="004B797A">
        <w:rPr>
          <w:b/>
          <w:sz w:val="28"/>
          <w:szCs w:val="28"/>
        </w:rPr>
        <w:t>9.5.2022</w:t>
      </w:r>
      <w:r w:rsidRPr="009945CF">
        <w:rPr>
          <w:b/>
          <w:sz w:val="28"/>
          <w:szCs w:val="28"/>
        </w:rPr>
        <w:t xml:space="preserve"> stanovilo na další volební období 15 členů obecního zastupitelstva</w:t>
      </w:r>
      <w:r w:rsidR="004B797A">
        <w:rPr>
          <w:b/>
          <w:sz w:val="28"/>
          <w:szCs w:val="28"/>
        </w:rPr>
        <w:t>.</w:t>
      </w:r>
      <w:r w:rsidRPr="009945CF">
        <w:rPr>
          <w:b/>
          <w:sz w:val="28"/>
          <w:szCs w:val="28"/>
        </w:rPr>
        <w:t xml:space="preserve"> </w:t>
      </w:r>
    </w:p>
    <w:p w14:paraId="04E41E60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</w:t>
      </w:r>
    </w:p>
    <w:p w14:paraId="3E6DFD07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1C90B935" w14:textId="2BAF528C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F4603B">
        <w:rPr>
          <w:b/>
          <w:sz w:val="28"/>
          <w:szCs w:val="28"/>
        </w:rPr>
        <w:t xml:space="preserve">  </w:t>
      </w:r>
      <w:r w:rsidRPr="009945CF">
        <w:rPr>
          <w:b/>
          <w:sz w:val="28"/>
          <w:szCs w:val="28"/>
        </w:rPr>
        <w:t xml:space="preserve">  </w:t>
      </w:r>
      <w:r w:rsidR="00F4603B">
        <w:rPr>
          <w:b/>
          <w:sz w:val="28"/>
          <w:szCs w:val="28"/>
        </w:rPr>
        <w:t>Jiří   K ř í ž</w:t>
      </w:r>
      <w:r w:rsidRPr="00994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v.r.</w:t>
      </w:r>
    </w:p>
    <w:p w14:paraId="771DDA8D" w14:textId="22CECBD1" w:rsidR="009945CF" w:rsidRPr="009945CF" w:rsidRDefault="009945CF" w:rsidP="009945CF">
      <w:pPr>
        <w:pStyle w:val="Bezmezer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103BF2">
        <w:rPr>
          <w:b/>
          <w:sz w:val="28"/>
          <w:szCs w:val="28"/>
        </w:rPr>
        <w:t xml:space="preserve">  </w:t>
      </w:r>
      <w:r w:rsidRPr="009945CF">
        <w:rPr>
          <w:b/>
          <w:sz w:val="28"/>
          <w:szCs w:val="28"/>
        </w:rPr>
        <w:t xml:space="preserve"> starosta</w:t>
      </w:r>
    </w:p>
    <w:p w14:paraId="4F564B2F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3C8F1C92" w14:textId="77777777" w:rsidR="009945CF" w:rsidRPr="009945CF" w:rsidRDefault="009945CF" w:rsidP="009945CF">
      <w:pPr>
        <w:pStyle w:val="Bezmezer"/>
        <w:rPr>
          <w:b/>
          <w:sz w:val="28"/>
          <w:szCs w:val="28"/>
        </w:rPr>
      </w:pPr>
    </w:p>
    <w:p w14:paraId="5947E65A" w14:textId="77777777" w:rsidR="009945CF" w:rsidRDefault="009945CF" w:rsidP="009945CF">
      <w:pPr>
        <w:pStyle w:val="Bezmezer"/>
      </w:pPr>
    </w:p>
    <w:p w14:paraId="365CF851" w14:textId="77777777" w:rsidR="009945CF" w:rsidRDefault="009945CF" w:rsidP="009945CF">
      <w:pPr>
        <w:pStyle w:val="Bezmezer"/>
      </w:pPr>
    </w:p>
    <w:p w14:paraId="27AF0B4D" w14:textId="77777777" w:rsidR="009945CF" w:rsidRDefault="009945CF" w:rsidP="009945CF">
      <w:pPr>
        <w:pStyle w:val="Bezmezer"/>
      </w:pPr>
    </w:p>
    <w:p w14:paraId="01515494" w14:textId="77777777" w:rsidR="009945CF" w:rsidRDefault="009945CF" w:rsidP="009945CF">
      <w:pPr>
        <w:pStyle w:val="Bezmezer"/>
      </w:pPr>
    </w:p>
    <w:p w14:paraId="28266FCF" w14:textId="77777777" w:rsidR="00C70BB6" w:rsidRDefault="00C70BB6"/>
    <w:sectPr w:rsidR="00C7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CF"/>
    <w:rsid w:val="00103BF2"/>
    <w:rsid w:val="004B797A"/>
    <w:rsid w:val="009945CF"/>
    <w:rsid w:val="00C70BB6"/>
    <w:rsid w:val="00F4603B"/>
    <w:rsid w:val="00F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EA4"/>
  <w15:chartTrackingRefBased/>
  <w15:docId w15:val="{DD14D458-9DE9-422A-8AFA-4C89373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Chynava</cp:lastModifiedBy>
  <cp:revision>4</cp:revision>
  <dcterms:created xsi:type="dcterms:W3CDTF">2018-06-26T06:09:00Z</dcterms:created>
  <dcterms:modified xsi:type="dcterms:W3CDTF">2022-05-11T06:31:00Z</dcterms:modified>
</cp:coreProperties>
</file>